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1189" w:tblpY="1081"/>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3"/>
        <w:gridCol w:w="2716"/>
        <w:gridCol w:w="2124"/>
        <w:gridCol w:w="1974"/>
        <w:gridCol w:w="1848"/>
      </w:tblGrid>
      <w:tr w:rsidR="006B35F2">
        <w:trPr>
          <w:trHeight w:val="396"/>
        </w:trPr>
        <w:tc>
          <w:tcPr>
            <w:tcW w:w="9735" w:type="dxa"/>
            <w:gridSpan w:val="5"/>
            <w:shd w:val="pct10" w:color="auto" w:fill="auto"/>
          </w:tcPr>
          <w:p w:rsidR="006B35F2" w:rsidRDefault="006B35F2" w:rsidP="006B35F2">
            <w:pPr>
              <w:spacing w:after="240"/>
              <w:jc w:val="center"/>
              <w:rPr>
                <w:lang/>
              </w:rPr>
            </w:pPr>
            <w:r>
              <w:rPr>
                <w:lang/>
              </w:rPr>
              <w:t xml:space="preserve">Museum Field Trip Schedule:  Round 2 </w:t>
            </w:r>
            <w:proofErr w:type="spellStart"/>
            <w:r>
              <w:rPr>
                <w:lang/>
              </w:rPr>
              <w:t>MoPA</w:t>
            </w:r>
            <w:proofErr w:type="spellEnd"/>
          </w:p>
          <w:p w:rsidR="006B35F2" w:rsidRDefault="006B35F2" w:rsidP="006B35F2">
            <w:pPr>
              <w:spacing w:after="240"/>
              <w:rPr>
                <w:lang/>
              </w:rPr>
            </w:pPr>
            <w:r>
              <w:rPr>
                <w:lang/>
              </w:rPr>
              <w:t>Before the trip:</w:t>
            </w:r>
          </w:p>
          <w:p w:rsidR="006B35F2" w:rsidRDefault="006B35F2" w:rsidP="006B35F2">
            <w:pPr>
              <w:spacing w:after="240"/>
              <w:rPr>
                <w:lang/>
              </w:rPr>
            </w:pPr>
            <w:r>
              <w:rPr>
                <w:lang/>
              </w:rPr>
              <w:t xml:space="preserve">10/19 Hand out permission slips and excuse from class forms to your Humanities students. Check to see if any of them do not have you for LA. Make arrangements for them to go to another teacher for the periods that you will be gone (5,6,7). </w:t>
            </w:r>
          </w:p>
          <w:p w:rsidR="006B35F2" w:rsidRDefault="006B35F2" w:rsidP="006B35F2">
            <w:pPr>
              <w:spacing w:after="240"/>
              <w:rPr>
                <w:lang/>
              </w:rPr>
            </w:pPr>
            <w:r>
              <w:rPr>
                <w:lang/>
              </w:rPr>
              <w:t>Collect forms early enough to allow for stragglers to be persuaded to bring back forms.</w:t>
            </w:r>
          </w:p>
          <w:p w:rsidR="006B35F2" w:rsidRDefault="006B35F2" w:rsidP="006B35F2">
            <w:pPr>
              <w:spacing w:after="240"/>
              <w:rPr>
                <w:lang/>
              </w:rPr>
            </w:pPr>
            <w:r>
              <w:rPr>
                <w:lang/>
              </w:rPr>
              <w:t>Materials and supplies:</w:t>
            </w:r>
          </w:p>
          <w:p w:rsidR="006B35F2" w:rsidRDefault="006B35F2" w:rsidP="006B35F2">
            <w:pPr>
              <w:spacing w:after="240"/>
              <w:rPr>
                <w:lang/>
              </w:rPr>
            </w:pPr>
            <w:r>
              <w:rPr>
                <w:lang/>
              </w:rPr>
              <w:t>Developmental Notebook or some other notebook or clipboard to take notes on</w:t>
            </w:r>
          </w:p>
          <w:p w:rsidR="00305C37" w:rsidRDefault="006B35F2" w:rsidP="006B35F2">
            <w:pPr>
              <w:spacing w:after="240"/>
              <w:rPr>
                <w:lang/>
              </w:rPr>
            </w:pPr>
            <w:r>
              <w:rPr>
                <w:lang/>
              </w:rPr>
              <w:t>Pencils</w:t>
            </w:r>
          </w:p>
          <w:p w:rsidR="006B35F2" w:rsidRDefault="00305C37" w:rsidP="006B35F2">
            <w:pPr>
              <w:spacing w:after="240"/>
              <w:rPr>
                <w:lang/>
              </w:rPr>
            </w:pPr>
            <w:r>
              <w:rPr>
                <w:lang/>
              </w:rPr>
              <w:t xml:space="preserve">Remind </w:t>
            </w:r>
            <w:r w:rsidR="009F3492">
              <w:rPr>
                <w:lang/>
              </w:rPr>
              <w:t>students to bring water and snacks and dress appropriately</w:t>
            </w:r>
          </w:p>
          <w:p w:rsidR="006B35F2" w:rsidRDefault="006B35F2" w:rsidP="006B35F2">
            <w:pPr>
              <w:spacing w:after="240"/>
              <w:rPr>
                <w:lang/>
              </w:rPr>
            </w:pPr>
            <w:r>
              <w:rPr>
                <w:lang/>
              </w:rPr>
              <w:t>Day of trip:</w:t>
            </w:r>
          </w:p>
          <w:p w:rsidR="006B35F2" w:rsidRDefault="006B35F2" w:rsidP="006B35F2">
            <w:pPr>
              <w:spacing w:after="240"/>
            </w:pPr>
            <w:r>
              <w:t>Meet in Hum class after lunch</w:t>
            </w:r>
          </w:p>
          <w:p w:rsidR="006B35F2" w:rsidRDefault="006B35F2" w:rsidP="006B35F2">
            <w:pPr>
              <w:spacing w:after="240"/>
            </w:pPr>
            <w:r>
              <w:t>Take attendance</w:t>
            </w:r>
          </w:p>
          <w:p w:rsidR="006B35F2" w:rsidRDefault="006B35F2" w:rsidP="006B35F2">
            <w:pPr>
              <w:spacing w:after="240"/>
            </w:pPr>
            <w:r>
              <w:t>12:05 Walk to Park</w:t>
            </w:r>
          </w:p>
          <w:p w:rsidR="006B35F2" w:rsidRDefault="006B35F2" w:rsidP="006B35F2">
            <w:pPr>
              <w:spacing w:after="240"/>
            </w:pPr>
            <w:r>
              <w:t xml:space="preserve">12:30- 1:15 </w:t>
            </w:r>
            <w:proofErr w:type="spellStart"/>
            <w:r>
              <w:t>MoPA</w:t>
            </w:r>
            <w:proofErr w:type="spellEnd"/>
            <w:r>
              <w:t xml:space="preserve"> group 1</w:t>
            </w:r>
          </w:p>
          <w:p w:rsidR="006B35F2" w:rsidRDefault="006B35F2" w:rsidP="006B35F2">
            <w:pPr>
              <w:spacing w:after="240"/>
            </w:pPr>
            <w:r>
              <w:t xml:space="preserve">1:15- 1:55 </w:t>
            </w:r>
            <w:proofErr w:type="spellStart"/>
            <w:r>
              <w:t>MoPA</w:t>
            </w:r>
            <w:proofErr w:type="spellEnd"/>
            <w:r>
              <w:t xml:space="preserve"> group 2</w:t>
            </w:r>
          </w:p>
          <w:p w:rsidR="006B35F2" w:rsidRDefault="006B35F2" w:rsidP="006B35F2">
            <w:pPr>
              <w:spacing w:after="240"/>
              <w:rPr>
                <w:lang/>
              </w:rPr>
            </w:pPr>
            <w:r>
              <w:t xml:space="preserve">2:10 Back on campus/classroom </w:t>
            </w:r>
          </w:p>
        </w:tc>
      </w:tr>
      <w:tr w:rsidR="006B35F2">
        <w:trPr>
          <w:trHeight w:val="1200"/>
        </w:trPr>
        <w:tc>
          <w:tcPr>
            <w:tcW w:w="1073" w:type="dxa"/>
            <w:shd w:val="pct10" w:color="auto" w:fill="auto"/>
          </w:tcPr>
          <w:p w:rsidR="006B35F2" w:rsidRDefault="006B35F2" w:rsidP="006B35F2">
            <w:pPr>
              <w:spacing w:after="240"/>
            </w:pPr>
            <w:r>
              <w:t>Date</w:t>
            </w:r>
          </w:p>
        </w:tc>
        <w:tc>
          <w:tcPr>
            <w:tcW w:w="2716" w:type="dxa"/>
            <w:shd w:val="pct10" w:color="auto" w:fill="auto"/>
          </w:tcPr>
          <w:p w:rsidR="006B35F2" w:rsidRDefault="006B35F2" w:rsidP="006B35F2">
            <w:pPr>
              <w:spacing w:after="240"/>
            </w:pPr>
            <w:r>
              <w:t>Teachers (group #)</w:t>
            </w:r>
          </w:p>
        </w:tc>
        <w:tc>
          <w:tcPr>
            <w:tcW w:w="2124" w:type="dxa"/>
            <w:shd w:val="pct10" w:color="auto" w:fill="auto"/>
          </w:tcPr>
          <w:p w:rsidR="006B35F2" w:rsidRDefault="006B35F2" w:rsidP="006B35F2">
            <w:pPr>
              <w:spacing w:after="240"/>
            </w:pPr>
            <w:r>
              <w:t>Classes Attending</w:t>
            </w:r>
          </w:p>
        </w:tc>
        <w:tc>
          <w:tcPr>
            <w:tcW w:w="1974" w:type="dxa"/>
            <w:shd w:val="pct10" w:color="auto" w:fill="auto"/>
          </w:tcPr>
          <w:p w:rsidR="006B35F2" w:rsidRDefault="006B35F2" w:rsidP="006B35F2">
            <w:pPr>
              <w:spacing w:after="240"/>
            </w:pPr>
            <w:r>
              <w:t>Support Staff Coverage Schedule</w:t>
            </w:r>
          </w:p>
        </w:tc>
        <w:tc>
          <w:tcPr>
            <w:tcW w:w="1847" w:type="dxa"/>
            <w:shd w:val="pct10" w:color="auto" w:fill="auto"/>
          </w:tcPr>
          <w:p w:rsidR="006B35F2" w:rsidRDefault="006B35F2" w:rsidP="006B35F2">
            <w:pPr>
              <w:spacing w:after="240"/>
            </w:pPr>
            <w:r>
              <w:t>Notes:</w:t>
            </w:r>
          </w:p>
        </w:tc>
      </w:tr>
      <w:tr w:rsidR="006B35F2">
        <w:trPr>
          <w:trHeight w:val="1154"/>
        </w:trPr>
        <w:tc>
          <w:tcPr>
            <w:tcW w:w="1073" w:type="dxa"/>
            <w:shd w:val="clear" w:color="auto" w:fill="auto"/>
          </w:tcPr>
          <w:p w:rsidR="006B35F2" w:rsidRDefault="006B35F2" w:rsidP="006B35F2">
            <w:pPr>
              <w:spacing w:after="240"/>
            </w:pPr>
            <w:r>
              <w:t>10/26</w:t>
            </w:r>
          </w:p>
        </w:tc>
        <w:tc>
          <w:tcPr>
            <w:tcW w:w="2716" w:type="dxa"/>
            <w:shd w:val="clear" w:color="auto" w:fill="auto"/>
          </w:tcPr>
          <w:p w:rsidR="006B35F2" w:rsidRPr="007242D7" w:rsidRDefault="006B35F2" w:rsidP="006B35F2">
            <w:pPr>
              <w:spacing w:after="240"/>
              <w:rPr>
                <w:b/>
                <w:lang/>
              </w:rPr>
            </w:pPr>
            <w:r w:rsidRPr="007242D7">
              <w:rPr>
                <w:b/>
                <w:lang/>
              </w:rPr>
              <w:t xml:space="preserve">Boudreau </w:t>
            </w:r>
            <w:r w:rsidRPr="00F54DB1">
              <w:rPr>
                <w:lang/>
              </w:rPr>
              <w:t>(1/2)</w:t>
            </w:r>
          </w:p>
          <w:p w:rsidR="006B35F2" w:rsidRDefault="006B35F2" w:rsidP="006B35F2">
            <w:pPr>
              <w:spacing w:after="240"/>
              <w:rPr>
                <w:lang/>
              </w:rPr>
            </w:pPr>
          </w:p>
        </w:tc>
        <w:tc>
          <w:tcPr>
            <w:tcW w:w="2124" w:type="dxa"/>
            <w:shd w:val="clear" w:color="auto" w:fill="auto"/>
          </w:tcPr>
          <w:p w:rsidR="006B35F2" w:rsidRDefault="006B35F2" w:rsidP="006B35F2">
            <w:r w:rsidRPr="00B173EA">
              <w:t>Humanities/Art</w:t>
            </w:r>
          </w:p>
        </w:tc>
        <w:tc>
          <w:tcPr>
            <w:tcW w:w="1974" w:type="dxa"/>
            <w:shd w:val="clear" w:color="auto" w:fill="auto"/>
          </w:tcPr>
          <w:p w:rsidR="006B35F2" w:rsidRDefault="006B35F2" w:rsidP="006B35F2">
            <w:pPr>
              <w:spacing w:after="240"/>
            </w:pPr>
            <w:r>
              <w:t xml:space="preserve">Summers </w:t>
            </w:r>
          </w:p>
        </w:tc>
        <w:tc>
          <w:tcPr>
            <w:tcW w:w="1847" w:type="dxa"/>
            <w:shd w:val="clear" w:color="auto" w:fill="auto"/>
          </w:tcPr>
          <w:p w:rsidR="006B35F2" w:rsidRDefault="006B35F2" w:rsidP="006B35F2">
            <w:pPr>
              <w:spacing w:after="240"/>
            </w:pPr>
          </w:p>
        </w:tc>
      </w:tr>
      <w:tr w:rsidR="006B35F2">
        <w:trPr>
          <w:trHeight w:val="1154"/>
        </w:trPr>
        <w:tc>
          <w:tcPr>
            <w:tcW w:w="1073" w:type="dxa"/>
            <w:shd w:val="clear" w:color="auto" w:fill="auto"/>
          </w:tcPr>
          <w:p w:rsidR="006B35F2" w:rsidRDefault="006B35F2" w:rsidP="006B35F2">
            <w:pPr>
              <w:spacing w:after="240"/>
            </w:pPr>
            <w:r>
              <w:t>10/27</w:t>
            </w:r>
          </w:p>
        </w:tc>
        <w:tc>
          <w:tcPr>
            <w:tcW w:w="2716" w:type="dxa"/>
            <w:shd w:val="clear" w:color="auto" w:fill="auto"/>
          </w:tcPr>
          <w:p w:rsidR="006B35F2" w:rsidRPr="007242D7" w:rsidRDefault="006B35F2" w:rsidP="006B35F2">
            <w:pPr>
              <w:spacing w:after="240"/>
              <w:rPr>
                <w:b/>
                <w:lang/>
              </w:rPr>
            </w:pPr>
            <w:r w:rsidRPr="007242D7">
              <w:rPr>
                <w:b/>
                <w:lang/>
              </w:rPr>
              <w:t xml:space="preserve">Abel </w:t>
            </w:r>
            <w:r w:rsidRPr="00F54DB1">
              <w:rPr>
                <w:lang/>
              </w:rPr>
              <w:t>(3/4)</w:t>
            </w:r>
          </w:p>
          <w:p w:rsidR="006B35F2" w:rsidRDefault="006B35F2" w:rsidP="006B35F2">
            <w:pPr>
              <w:spacing w:after="240"/>
              <w:rPr>
                <w:lang/>
              </w:rPr>
            </w:pPr>
          </w:p>
        </w:tc>
        <w:tc>
          <w:tcPr>
            <w:tcW w:w="2124" w:type="dxa"/>
            <w:shd w:val="clear" w:color="auto" w:fill="auto"/>
          </w:tcPr>
          <w:p w:rsidR="006B35F2" w:rsidRDefault="006B35F2" w:rsidP="006B35F2">
            <w:r w:rsidRPr="00B173EA">
              <w:t>Humanities/Art</w:t>
            </w:r>
          </w:p>
        </w:tc>
        <w:tc>
          <w:tcPr>
            <w:tcW w:w="1974" w:type="dxa"/>
            <w:shd w:val="clear" w:color="auto" w:fill="auto"/>
          </w:tcPr>
          <w:p w:rsidR="006B35F2" w:rsidRDefault="006B35F2" w:rsidP="006B35F2">
            <w:pPr>
              <w:spacing w:after="240"/>
            </w:pPr>
            <w:proofErr w:type="spellStart"/>
            <w:r>
              <w:t>Marushige</w:t>
            </w:r>
            <w:proofErr w:type="spellEnd"/>
            <w:r>
              <w:t xml:space="preserve"> </w:t>
            </w:r>
          </w:p>
        </w:tc>
        <w:tc>
          <w:tcPr>
            <w:tcW w:w="1847" w:type="dxa"/>
            <w:shd w:val="clear" w:color="auto" w:fill="auto"/>
          </w:tcPr>
          <w:p w:rsidR="006B35F2" w:rsidRDefault="006B35F2" w:rsidP="006B35F2">
            <w:pPr>
              <w:spacing w:after="240"/>
            </w:pPr>
          </w:p>
        </w:tc>
      </w:tr>
      <w:tr w:rsidR="006B35F2">
        <w:trPr>
          <w:trHeight w:val="1154"/>
        </w:trPr>
        <w:tc>
          <w:tcPr>
            <w:tcW w:w="1073" w:type="dxa"/>
            <w:shd w:val="clear" w:color="auto" w:fill="auto"/>
          </w:tcPr>
          <w:p w:rsidR="006B35F2" w:rsidRDefault="006B35F2" w:rsidP="006B35F2">
            <w:pPr>
              <w:spacing w:after="240"/>
            </w:pPr>
            <w:r>
              <w:t>11/2</w:t>
            </w:r>
          </w:p>
        </w:tc>
        <w:tc>
          <w:tcPr>
            <w:tcW w:w="2716" w:type="dxa"/>
            <w:shd w:val="clear" w:color="auto" w:fill="auto"/>
          </w:tcPr>
          <w:p w:rsidR="006B35F2" w:rsidRPr="00F54DB1" w:rsidRDefault="006B35F2" w:rsidP="006B35F2">
            <w:pPr>
              <w:spacing w:after="240"/>
              <w:rPr>
                <w:lang/>
              </w:rPr>
            </w:pPr>
            <w:r w:rsidRPr="007242D7">
              <w:rPr>
                <w:b/>
                <w:lang/>
              </w:rPr>
              <w:t xml:space="preserve">Garcia </w:t>
            </w:r>
            <w:r>
              <w:rPr>
                <w:lang/>
              </w:rPr>
              <w:t>(5/6)</w:t>
            </w:r>
          </w:p>
          <w:p w:rsidR="006B35F2" w:rsidRDefault="006B35F2" w:rsidP="006B35F2">
            <w:pPr>
              <w:spacing w:after="240"/>
              <w:rPr>
                <w:lang/>
              </w:rPr>
            </w:pPr>
          </w:p>
        </w:tc>
        <w:tc>
          <w:tcPr>
            <w:tcW w:w="2124" w:type="dxa"/>
            <w:shd w:val="clear" w:color="auto" w:fill="auto"/>
          </w:tcPr>
          <w:p w:rsidR="006B35F2" w:rsidRDefault="006B35F2" w:rsidP="006B35F2">
            <w:r w:rsidRPr="00B173EA">
              <w:t>Humanities/Art</w:t>
            </w:r>
          </w:p>
        </w:tc>
        <w:tc>
          <w:tcPr>
            <w:tcW w:w="1974" w:type="dxa"/>
            <w:shd w:val="clear" w:color="auto" w:fill="auto"/>
          </w:tcPr>
          <w:p w:rsidR="006B35F2" w:rsidRDefault="006B35F2" w:rsidP="006B35F2">
            <w:pPr>
              <w:spacing w:after="240"/>
            </w:pPr>
            <w:r w:rsidRPr="007242D7">
              <w:rPr>
                <w:b/>
              </w:rPr>
              <w:t>Summers</w:t>
            </w:r>
            <w:r>
              <w:t xml:space="preserve"> </w:t>
            </w:r>
          </w:p>
        </w:tc>
        <w:tc>
          <w:tcPr>
            <w:tcW w:w="1847" w:type="dxa"/>
            <w:shd w:val="clear" w:color="auto" w:fill="auto"/>
          </w:tcPr>
          <w:p w:rsidR="006B35F2" w:rsidRDefault="006B35F2" w:rsidP="006B35F2">
            <w:pPr>
              <w:spacing w:after="240"/>
            </w:pPr>
          </w:p>
        </w:tc>
      </w:tr>
      <w:tr w:rsidR="006B35F2">
        <w:trPr>
          <w:trHeight w:val="1154"/>
        </w:trPr>
        <w:tc>
          <w:tcPr>
            <w:tcW w:w="1073" w:type="dxa"/>
            <w:shd w:val="clear" w:color="auto" w:fill="auto"/>
          </w:tcPr>
          <w:p w:rsidR="006B35F2" w:rsidRDefault="006B35F2" w:rsidP="006B35F2">
            <w:pPr>
              <w:spacing w:after="240"/>
            </w:pPr>
            <w:r>
              <w:t>11/3</w:t>
            </w:r>
          </w:p>
        </w:tc>
        <w:tc>
          <w:tcPr>
            <w:tcW w:w="2716" w:type="dxa"/>
            <w:shd w:val="clear" w:color="auto" w:fill="auto"/>
          </w:tcPr>
          <w:p w:rsidR="006B35F2" w:rsidRPr="00F54DB1" w:rsidRDefault="006B35F2" w:rsidP="006B35F2">
            <w:pPr>
              <w:spacing w:after="240"/>
              <w:rPr>
                <w:lang/>
              </w:rPr>
            </w:pPr>
            <w:proofErr w:type="spellStart"/>
            <w:r w:rsidRPr="007242D7">
              <w:rPr>
                <w:b/>
                <w:lang/>
              </w:rPr>
              <w:t>Metzner</w:t>
            </w:r>
            <w:proofErr w:type="spellEnd"/>
            <w:r w:rsidRPr="007242D7">
              <w:rPr>
                <w:b/>
                <w:lang/>
              </w:rPr>
              <w:t xml:space="preserve"> </w:t>
            </w:r>
            <w:r>
              <w:rPr>
                <w:lang/>
              </w:rPr>
              <w:t>(7/8)</w:t>
            </w:r>
          </w:p>
          <w:p w:rsidR="006B35F2" w:rsidRDefault="006B35F2" w:rsidP="006B35F2">
            <w:pPr>
              <w:spacing w:after="240"/>
              <w:rPr>
                <w:lang/>
              </w:rPr>
            </w:pPr>
          </w:p>
        </w:tc>
        <w:tc>
          <w:tcPr>
            <w:tcW w:w="2124" w:type="dxa"/>
            <w:shd w:val="clear" w:color="auto" w:fill="auto"/>
          </w:tcPr>
          <w:p w:rsidR="006B35F2" w:rsidRDefault="006B35F2" w:rsidP="006B35F2">
            <w:r w:rsidRPr="00B173EA">
              <w:t>Humanities/Art</w:t>
            </w:r>
          </w:p>
        </w:tc>
        <w:tc>
          <w:tcPr>
            <w:tcW w:w="1974" w:type="dxa"/>
            <w:shd w:val="clear" w:color="auto" w:fill="auto"/>
          </w:tcPr>
          <w:p w:rsidR="006B35F2" w:rsidRDefault="006B35F2" w:rsidP="006B35F2">
            <w:pPr>
              <w:spacing w:after="240"/>
            </w:pPr>
            <w:proofErr w:type="spellStart"/>
            <w:r>
              <w:t>Marushige</w:t>
            </w:r>
            <w:proofErr w:type="spellEnd"/>
          </w:p>
        </w:tc>
        <w:tc>
          <w:tcPr>
            <w:tcW w:w="1847" w:type="dxa"/>
            <w:shd w:val="clear" w:color="auto" w:fill="auto"/>
          </w:tcPr>
          <w:p w:rsidR="006B35F2" w:rsidRDefault="006B35F2" w:rsidP="006B35F2">
            <w:pPr>
              <w:spacing w:after="240"/>
            </w:pPr>
          </w:p>
        </w:tc>
      </w:tr>
      <w:tr w:rsidR="006B35F2">
        <w:trPr>
          <w:trHeight w:val="1154"/>
        </w:trPr>
        <w:tc>
          <w:tcPr>
            <w:tcW w:w="1073" w:type="dxa"/>
            <w:shd w:val="clear" w:color="auto" w:fill="auto"/>
          </w:tcPr>
          <w:p w:rsidR="006B35F2" w:rsidRDefault="006B35F2" w:rsidP="006B35F2">
            <w:pPr>
              <w:spacing w:after="240"/>
            </w:pPr>
            <w:r>
              <w:t>11/9</w:t>
            </w:r>
          </w:p>
        </w:tc>
        <w:tc>
          <w:tcPr>
            <w:tcW w:w="2716" w:type="dxa"/>
            <w:shd w:val="clear" w:color="auto" w:fill="auto"/>
          </w:tcPr>
          <w:p w:rsidR="006B35F2" w:rsidRPr="00F54DB1" w:rsidRDefault="006B35F2" w:rsidP="006B35F2">
            <w:pPr>
              <w:spacing w:after="240"/>
              <w:rPr>
                <w:lang/>
              </w:rPr>
            </w:pPr>
            <w:r w:rsidRPr="007242D7">
              <w:rPr>
                <w:b/>
                <w:lang/>
              </w:rPr>
              <w:t xml:space="preserve">Crafton </w:t>
            </w:r>
            <w:r>
              <w:rPr>
                <w:lang/>
              </w:rPr>
              <w:t>(9/10)</w:t>
            </w:r>
          </w:p>
          <w:p w:rsidR="006B35F2" w:rsidRDefault="006B35F2" w:rsidP="006B35F2">
            <w:pPr>
              <w:spacing w:after="240"/>
              <w:rPr>
                <w:lang/>
              </w:rPr>
            </w:pPr>
          </w:p>
        </w:tc>
        <w:tc>
          <w:tcPr>
            <w:tcW w:w="2124" w:type="dxa"/>
            <w:shd w:val="clear" w:color="auto" w:fill="auto"/>
          </w:tcPr>
          <w:p w:rsidR="006B35F2" w:rsidRDefault="006B35F2" w:rsidP="006B35F2">
            <w:r w:rsidRPr="00B173EA">
              <w:t>Humanities/Art</w:t>
            </w:r>
          </w:p>
        </w:tc>
        <w:tc>
          <w:tcPr>
            <w:tcW w:w="1974" w:type="dxa"/>
            <w:shd w:val="clear" w:color="auto" w:fill="auto"/>
          </w:tcPr>
          <w:p w:rsidR="006B35F2" w:rsidRDefault="006B35F2" w:rsidP="006B35F2">
            <w:pPr>
              <w:spacing w:after="240"/>
            </w:pPr>
            <w:r w:rsidRPr="007242D7">
              <w:rPr>
                <w:b/>
              </w:rPr>
              <w:t>Summers</w:t>
            </w:r>
            <w:r>
              <w:t xml:space="preserve"> </w:t>
            </w:r>
          </w:p>
        </w:tc>
        <w:tc>
          <w:tcPr>
            <w:tcW w:w="1847" w:type="dxa"/>
            <w:shd w:val="clear" w:color="auto" w:fill="auto"/>
          </w:tcPr>
          <w:p w:rsidR="006B35F2" w:rsidRPr="007242D7" w:rsidRDefault="006B35F2" w:rsidP="006B35F2">
            <w:pPr>
              <w:spacing w:after="240"/>
              <w:rPr>
                <w:i/>
              </w:rPr>
            </w:pPr>
          </w:p>
        </w:tc>
      </w:tr>
      <w:tr w:rsidR="006B35F2">
        <w:trPr>
          <w:trHeight w:val="1154"/>
        </w:trPr>
        <w:tc>
          <w:tcPr>
            <w:tcW w:w="1073" w:type="dxa"/>
            <w:shd w:val="clear" w:color="auto" w:fill="auto"/>
          </w:tcPr>
          <w:p w:rsidR="006B35F2" w:rsidRDefault="006B35F2" w:rsidP="006B35F2">
            <w:pPr>
              <w:spacing w:after="240"/>
            </w:pPr>
            <w:r>
              <w:t>11/10</w:t>
            </w:r>
          </w:p>
        </w:tc>
        <w:tc>
          <w:tcPr>
            <w:tcW w:w="2716" w:type="dxa"/>
            <w:shd w:val="clear" w:color="auto" w:fill="auto"/>
          </w:tcPr>
          <w:p w:rsidR="006B35F2" w:rsidRPr="00F54DB1" w:rsidRDefault="006B35F2" w:rsidP="006B35F2">
            <w:pPr>
              <w:spacing w:after="240"/>
              <w:rPr>
                <w:lang/>
              </w:rPr>
            </w:pPr>
            <w:proofErr w:type="spellStart"/>
            <w:r w:rsidRPr="007242D7">
              <w:rPr>
                <w:b/>
                <w:lang/>
              </w:rPr>
              <w:t>Hiveley</w:t>
            </w:r>
            <w:proofErr w:type="spellEnd"/>
            <w:r w:rsidRPr="007242D7">
              <w:rPr>
                <w:b/>
                <w:lang/>
              </w:rPr>
              <w:t xml:space="preserve"> </w:t>
            </w:r>
            <w:r>
              <w:rPr>
                <w:lang/>
              </w:rPr>
              <w:t>(11/12)</w:t>
            </w:r>
          </w:p>
          <w:p w:rsidR="006B35F2" w:rsidRDefault="006B35F2" w:rsidP="006B35F2">
            <w:pPr>
              <w:spacing w:after="240"/>
              <w:rPr>
                <w:lang/>
              </w:rPr>
            </w:pPr>
          </w:p>
        </w:tc>
        <w:tc>
          <w:tcPr>
            <w:tcW w:w="2124" w:type="dxa"/>
            <w:shd w:val="clear" w:color="auto" w:fill="auto"/>
          </w:tcPr>
          <w:p w:rsidR="006B35F2" w:rsidRDefault="006B35F2" w:rsidP="006B35F2">
            <w:r w:rsidRPr="00B173EA">
              <w:t>Humanities/Art</w:t>
            </w:r>
          </w:p>
        </w:tc>
        <w:tc>
          <w:tcPr>
            <w:tcW w:w="1974" w:type="dxa"/>
            <w:shd w:val="clear" w:color="auto" w:fill="auto"/>
          </w:tcPr>
          <w:p w:rsidR="006B35F2" w:rsidRDefault="006B35F2" w:rsidP="006B35F2">
            <w:pPr>
              <w:spacing w:after="240"/>
            </w:pPr>
            <w:proofErr w:type="spellStart"/>
            <w:r>
              <w:t>Marushige</w:t>
            </w:r>
            <w:proofErr w:type="spellEnd"/>
          </w:p>
        </w:tc>
        <w:tc>
          <w:tcPr>
            <w:tcW w:w="1847" w:type="dxa"/>
            <w:shd w:val="clear" w:color="auto" w:fill="auto"/>
          </w:tcPr>
          <w:p w:rsidR="006B35F2" w:rsidRDefault="006B35F2" w:rsidP="006B35F2">
            <w:pPr>
              <w:spacing w:after="240"/>
            </w:pPr>
          </w:p>
        </w:tc>
      </w:tr>
      <w:tr w:rsidR="006B35F2">
        <w:trPr>
          <w:trHeight w:val="23"/>
        </w:trPr>
        <w:tc>
          <w:tcPr>
            <w:tcW w:w="1073" w:type="dxa"/>
            <w:shd w:val="clear" w:color="auto" w:fill="auto"/>
          </w:tcPr>
          <w:p w:rsidR="006B35F2" w:rsidRDefault="006B35F2" w:rsidP="006B35F2">
            <w:pPr>
              <w:spacing w:after="240"/>
            </w:pPr>
            <w:proofErr w:type="spellStart"/>
            <w:proofErr w:type="gramStart"/>
            <w:r>
              <w:t>tbd</w:t>
            </w:r>
            <w:proofErr w:type="spellEnd"/>
            <w:proofErr w:type="gramEnd"/>
          </w:p>
        </w:tc>
        <w:tc>
          <w:tcPr>
            <w:tcW w:w="2716" w:type="dxa"/>
            <w:shd w:val="clear" w:color="auto" w:fill="auto"/>
          </w:tcPr>
          <w:p w:rsidR="006B35F2" w:rsidRPr="007242D7" w:rsidRDefault="006B35F2" w:rsidP="006B35F2">
            <w:pPr>
              <w:spacing w:after="240"/>
              <w:rPr>
                <w:b/>
                <w:lang/>
              </w:rPr>
            </w:pPr>
            <w:proofErr w:type="spellStart"/>
            <w:r>
              <w:rPr>
                <w:b/>
                <w:lang/>
              </w:rPr>
              <w:t>Veysey</w:t>
            </w:r>
            <w:proofErr w:type="spellEnd"/>
            <w:r>
              <w:rPr>
                <w:b/>
                <w:lang/>
              </w:rPr>
              <w:t xml:space="preserve"> (13/14)</w:t>
            </w:r>
          </w:p>
        </w:tc>
        <w:tc>
          <w:tcPr>
            <w:tcW w:w="2124" w:type="dxa"/>
            <w:shd w:val="clear" w:color="auto" w:fill="auto"/>
          </w:tcPr>
          <w:p w:rsidR="006B35F2" w:rsidRDefault="006B35F2" w:rsidP="006B35F2">
            <w:r w:rsidRPr="00B173EA">
              <w:t>Humanities/Art</w:t>
            </w:r>
          </w:p>
        </w:tc>
        <w:tc>
          <w:tcPr>
            <w:tcW w:w="1974" w:type="dxa"/>
            <w:shd w:val="clear" w:color="auto" w:fill="auto"/>
          </w:tcPr>
          <w:p w:rsidR="006B35F2" w:rsidRDefault="006B35F2" w:rsidP="006B35F2">
            <w:pPr>
              <w:spacing w:after="240"/>
            </w:pPr>
          </w:p>
        </w:tc>
        <w:tc>
          <w:tcPr>
            <w:tcW w:w="1847" w:type="dxa"/>
            <w:shd w:val="clear" w:color="auto" w:fill="auto"/>
          </w:tcPr>
          <w:p w:rsidR="006B35F2" w:rsidRDefault="006B35F2" w:rsidP="006B35F2">
            <w:pPr>
              <w:spacing w:after="240"/>
            </w:pPr>
          </w:p>
        </w:tc>
      </w:tr>
    </w:tbl>
    <w:p w:rsidR="00305C37" w:rsidRDefault="00305C37"/>
    <w:sectPr w:rsidR="00305C37" w:rsidSect="00305C3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35F2"/>
    <w:rsid w:val="00305C37"/>
    <w:rsid w:val="006B35F2"/>
    <w:rsid w:val="009F349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5F2"/>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152</Words>
  <Characters>872</Characters>
  <Application>Microsoft Macintosh Word</Application>
  <DocSecurity>0</DocSecurity>
  <Lines>7</Lines>
  <Paragraphs>1</Paragraphs>
  <ScaleCrop>false</ScaleCrop>
  <Company>San Diego Unified School District</Company>
  <LinksUpToDate>false</LinksUpToDate>
  <CharactersWithSpaces>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City School</dc:creator>
  <cp:keywords/>
  <cp:lastModifiedBy>City School</cp:lastModifiedBy>
  <cp:revision>2</cp:revision>
  <dcterms:created xsi:type="dcterms:W3CDTF">2011-10-17T21:21:00Z</dcterms:created>
  <dcterms:modified xsi:type="dcterms:W3CDTF">2011-10-17T21:48:00Z</dcterms:modified>
</cp:coreProperties>
</file>